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63EC" w14:textId="77777777" w:rsidR="00F85913" w:rsidRDefault="00F85913" w:rsidP="009A1A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1B25E" w14:textId="77777777" w:rsidR="00F85913" w:rsidRDefault="00F85913" w:rsidP="009A1A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7C5A6" w14:textId="1ACC3F36" w:rsidR="00401690" w:rsidRPr="009A1AC1" w:rsidRDefault="00401690" w:rsidP="009A1AC1">
      <w:pPr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Obec </w:t>
      </w:r>
      <w:r w:rsidRPr="009A1AC1">
        <w:rPr>
          <w:rFonts w:ascii="Times New Roman" w:hAnsi="Times New Roman" w:cs="Times New Roman"/>
          <w:sz w:val="24"/>
          <w:szCs w:val="24"/>
        </w:rPr>
        <w:t>Nová Dedina</w:t>
      </w:r>
      <w:r w:rsidRPr="009A1AC1">
        <w:rPr>
          <w:rFonts w:ascii="Times New Roman" w:hAnsi="Times New Roman" w:cs="Times New Roman"/>
          <w:sz w:val="24"/>
          <w:szCs w:val="24"/>
        </w:rPr>
        <w:t xml:space="preserve"> v súlade s § 6 ods. 1 zákona č. 369/1990 Zb. o obecnom zriadení v znení neskorších predpisov a podľa § 6 ods.12 zákona 596/2003 Z. z. o štátnej správe v školstve a školskej samospráve a o zmene a doplnení niektorých zákonov vydáva </w:t>
      </w:r>
    </w:p>
    <w:p w14:paraId="622F0C53" w14:textId="77777777" w:rsidR="00F85913" w:rsidRDefault="00F85913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75164" w14:textId="77777777" w:rsidR="00F85913" w:rsidRDefault="00F85913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FF533" w14:textId="41F8A6E4" w:rsidR="00401690" w:rsidRPr="009A1AC1" w:rsidRDefault="00401690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N Á V R H</w:t>
      </w:r>
    </w:p>
    <w:p w14:paraId="799BD3FC" w14:textId="0384ECAF" w:rsidR="00401690" w:rsidRPr="009A1AC1" w:rsidRDefault="00401690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 xml:space="preserve">VŠEOBECNÉ ZÁVÄZNÉ NARIADENIE č. </w:t>
      </w:r>
      <w:r w:rsidRPr="009A1AC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1AC1">
        <w:rPr>
          <w:rFonts w:ascii="Times New Roman" w:hAnsi="Times New Roman" w:cs="Times New Roman"/>
          <w:b/>
          <w:bCs/>
          <w:sz w:val="28"/>
          <w:szCs w:val="28"/>
        </w:rPr>
        <w:t>/2022</w:t>
      </w:r>
    </w:p>
    <w:p w14:paraId="7575FE7B" w14:textId="4BA34ADD" w:rsidR="00401690" w:rsidRDefault="00401690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o určení výšky finančných prostriedkov určených na mzdy a prevádzku na dieťa materskej školy a žiaka školského zariadenia</w:t>
      </w:r>
    </w:p>
    <w:p w14:paraId="527BE732" w14:textId="77777777" w:rsidR="009A1AC1" w:rsidRPr="009A1AC1" w:rsidRDefault="009A1AC1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6CD5C" w14:textId="77777777" w:rsidR="00E74788" w:rsidRPr="009A1AC1" w:rsidRDefault="00E74788">
      <w:pPr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Obecné zastupiteľstvo sa na základe ustanovenia § 11 ods. 4 písm. g) zákona č. 369/1990 Zb. o obecnom zriadení v znení neskorších predpisov uznieslo na tomto všeobecne záväznom nariadení : </w:t>
      </w:r>
    </w:p>
    <w:p w14:paraId="0FC24A58" w14:textId="77777777" w:rsidR="00E74788" w:rsidRPr="009A1AC1" w:rsidRDefault="00E74788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§ 1</w:t>
      </w:r>
    </w:p>
    <w:p w14:paraId="01BC31C2" w14:textId="77777777" w:rsidR="00E74788" w:rsidRPr="009A1AC1" w:rsidRDefault="00E74788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Predmet všeobecne záväzného nariadenia</w:t>
      </w:r>
    </w:p>
    <w:p w14:paraId="08F61A4B" w14:textId="7ADD322A" w:rsidR="00E74788" w:rsidRPr="009A1AC1" w:rsidRDefault="00E74788" w:rsidP="009A1AC1">
      <w:pPr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>Predmetom tohto všeobecne záväzného nariadenia (VZN) je určenie výšky finančných prostriedkov na mzdy a prevádzku materskej školy a školských zariadení</w:t>
      </w:r>
      <w:r w:rsidR="00D027D8">
        <w:rPr>
          <w:rFonts w:ascii="Times New Roman" w:hAnsi="Times New Roman" w:cs="Times New Roman"/>
          <w:sz w:val="24"/>
          <w:szCs w:val="24"/>
        </w:rPr>
        <w:t>,</w:t>
      </w:r>
      <w:r w:rsidRPr="009A1AC1">
        <w:rPr>
          <w:rFonts w:ascii="Times New Roman" w:hAnsi="Times New Roman" w:cs="Times New Roman"/>
          <w:sz w:val="24"/>
          <w:szCs w:val="24"/>
        </w:rPr>
        <w:t xml:space="preserve"> </w:t>
      </w:r>
      <w:r w:rsidR="00D027D8">
        <w:rPr>
          <w:rFonts w:ascii="Times New Roman" w:hAnsi="Times New Roman" w:cs="Times New Roman"/>
          <w:sz w:val="24"/>
          <w:szCs w:val="24"/>
        </w:rPr>
        <w:t>ktoré sú zriadení na</w:t>
      </w:r>
      <w:r w:rsidRPr="009A1AC1">
        <w:rPr>
          <w:rFonts w:ascii="Times New Roman" w:hAnsi="Times New Roman" w:cs="Times New Roman"/>
          <w:sz w:val="24"/>
          <w:szCs w:val="24"/>
        </w:rPr>
        <w:t xml:space="preserve"> území obce </w:t>
      </w:r>
      <w:r w:rsidR="009A1AC1">
        <w:rPr>
          <w:rFonts w:ascii="Times New Roman" w:hAnsi="Times New Roman" w:cs="Times New Roman"/>
          <w:sz w:val="24"/>
          <w:szCs w:val="24"/>
        </w:rPr>
        <w:t>Nová Dedina</w:t>
      </w:r>
      <w:r w:rsidRPr="009A1AC1">
        <w:rPr>
          <w:rFonts w:ascii="Times New Roman" w:hAnsi="Times New Roman" w:cs="Times New Roman"/>
          <w:sz w:val="24"/>
          <w:szCs w:val="24"/>
        </w:rPr>
        <w:t xml:space="preserve">, ktoré sú na základe rozhodnutia Ministerstva školstva, vedy, výskumu a športu SR (ďalej MŠVVaŠ SR) zaradené do siete škôl a školských zariadení Slovenskej republiky. </w:t>
      </w:r>
    </w:p>
    <w:p w14:paraId="20DE8545" w14:textId="77777777" w:rsidR="00E74788" w:rsidRPr="009A1AC1" w:rsidRDefault="00E74788">
      <w:pPr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Toto VZN ďalej určuje: </w:t>
      </w:r>
    </w:p>
    <w:p w14:paraId="31ACC09B" w14:textId="77777777" w:rsidR="00E74788" w:rsidRPr="009A1AC1" w:rsidRDefault="00E74788">
      <w:pPr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a) podrobnosti financovania materskej školy, školského klubu detí a školskej jedálne a lehotu na predloženie údajov, </w:t>
      </w:r>
    </w:p>
    <w:p w14:paraId="1C016D8F" w14:textId="77777777" w:rsidR="00E74788" w:rsidRPr="009A1AC1" w:rsidRDefault="00E74788">
      <w:pPr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b) termín a spôsob poskytnutia finančných prostriedkov. </w:t>
      </w:r>
    </w:p>
    <w:p w14:paraId="653756CF" w14:textId="6EFD56BD" w:rsidR="00E74788" w:rsidRPr="009A1AC1" w:rsidRDefault="00E74788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§ 2</w:t>
      </w:r>
    </w:p>
    <w:p w14:paraId="7F7DDB73" w14:textId="5FABEE79" w:rsidR="00E74788" w:rsidRDefault="00E74788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Príjemca finančných prostriedkov na mzdy a</w:t>
      </w:r>
      <w:r w:rsidR="009A1AC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A1AC1">
        <w:rPr>
          <w:rFonts w:ascii="Times New Roman" w:hAnsi="Times New Roman" w:cs="Times New Roman"/>
          <w:b/>
          <w:bCs/>
          <w:sz w:val="28"/>
          <w:szCs w:val="28"/>
        </w:rPr>
        <w:t>prevádzku</w:t>
      </w:r>
    </w:p>
    <w:p w14:paraId="2DEBD28F" w14:textId="77777777" w:rsidR="009A1AC1" w:rsidRPr="009A1AC1" w:rsidRDefault="009A1AC1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DDF6A" w14:textId="77777777" w:rsidR="00E74788" w:rsidRPr="009A1AC1" w:rsidRDefault="00E74788">
      <w:pPr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Príjemcom finančných prostriedkov na mzdy a prevádzku podľa tohto VZN je: </w:t>
      </w:r>
    </w:p>
    <w:p w14:paraId="6FD3B53D" w14:textId="03E3897D" w:rsidR="00E74788" w:rsidRDefault="00D027D8" w:rsidP="00D027D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7D8">
        <w:rPr>
          <w:rFonts w:ascii="Times New Roman" w:hAnsi="Times New Roman" w:cs="Times New Roman"/>
          <w:sz w:val="24"/>
          <w:szCs w:val="24"/>
        </w:rPr>
        <w:t xml:space="preserve">Materská škola </w:t>
      </w:r>
      <w:r w:rsidR="00F85913">
        <w:rPr>
          <w:rFonts w:ascii="Times New Roman" w:hAnsi="Times New Roman" w:cs="Times New Roman"/>
          <w:sz w:val="24"/>
          <w:szCs w:val="24"/>
        </w:rPr>
        <w:t xml:space="preserve">- </w:t>
      </w:r>
      <w:r w:rsidRPr="00D027D8">
        <w:rPr>
          <w:rFonts w:ascii="Times New Roman" w:hAnsi="Times New Roman" w:cs="Times New Roman"/>
          <w:sz w:val="24"/>
          <w:szCs w:val="24"/>
        </w:rPr>
        <w:t>Nová Dedina</w:t>
      </w:r>
    </w:p>
    <w:p w14:paraId="486BFEE7" w14:textId="1667954D" w:rsidR="00D027D8" w:rsidRDefault="00D027D8" w:rsidP="00D027D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jedáleň – CZŠ sv. Pavla Nová Dedina</w:t>
      </w:r>
    </w:p>
    <w:p w14:paraId="6BAE804F" w14:textId="06A5B636" w:rsidR="00D027D8" w:rsidRPr="00D027D8" w:rsidRDefault="00D027D8" w:rsidP="00D027D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Školský klub detí – CZŠ sv. Pavla Nová Dedina</w:t>
      </w:r>
    </w:p>
    <w:p w14:paraId="41A4AC12" w14:textId="77777777" w:rsidR="00F85913" w:rsidRDefault="00F85913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11F26" w14:textId="2E6A5DFE" w:rsidR="00E74788" w:rsidRPr="009A1AC1" w:rsidRDefault="00E74788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§ 3</w:t>
      </w:r>
    </w:p>
    <w:p w14:paraId="34F7CE88" w14:textId="0F2D189C" w:rsidR="00E74788" w:rsidRDefault="00E74788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Výška finančných prostriedkov na mzdy a</w:t>
      </w:r>
      <w:r w:rsidR="009A1AC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A1AC1">
        <w:rPr>
          <w:rFonts w:ascii="Times New Roman" w:hAnsi="Times New Roman" w:cs="Times New Roman"/>
          <w:b/>
          <w:bCs/>
          <w:sz w:val="28"/>
          <w:szCs w:val="28"/>
        </w:rPr>
        <w:t>prevádzku</w:t>
      </w:r>
    </w:p>
    <w:p w14:paraId="538A9228" w14:textId="77777777" w:rsidR="009A1AC1" w:rsidRPr="009A1AC1" w:rsidRDefault="009A1AC1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4ECEB" w14:textId="1ED77814" w:rsidR="00E74788" w:rsidRDefault="00E74788" w:rsidP="009A1AC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Ročná výška finančných prostriedkov na mzdy a prevádzku sa určí ako súčin hodnoty jednotkového koeficientu a prepočítaného počtu žiakov materskej školy a školských zariadení podľa stavu k 15. septembru začínajúceho školského roka uvedených v štatistickom výkaze </w:t>
      </w:r>
      <w:proofErr w:type="spellStart"/>
      <w:r w:rsidRPr="009A1AC1">
        <w:rPr>
          <w:rFonts w:ascii="Times New Roman" w:hAnsi="Times New Roman" w:cs="Times New Roman"/>
          <w:sz w:val="24"/>
          <w:szCs w:val="24"/>
        </w:rPr>
        <w:t>Škol</w:t>
      </w:r>
      <w:proofErr w:type="spellEnd"/>
      <w:r w:rsidRPr="009A1AC1">
        <w:rPr>
          <w:rFonts w:ascii="Times New Roman" w:hAnsi="Times New Roman" w:cs="Times New Roman"/>
          <w:sz w:val="24"/>
          <w:szCs w:val="24"/>
        </w:rPr>
        <w:t xml:space="preserve"> (MŠVVŠ SR) 40-01. Ročná výška finančných prostriedkov je uvedená v prílohe č. 1 tohto VZN. </w:t>
      </w:r>
    </w:p>
    <w:p w14:paraId="381E77A6" w14:textId="77777777" w:rsidR="009A1AC1" w:rsidRPr="009A1AC1" w:rsidRDefault="009A1AC1" w:rsidP="009A1AC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28FABCD" w14:textId="4E72420C" w:rsidR="00E74788" w:rsidRDefault="00E74788" w:rsidP="009A1AC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Hodnota jednotkového koeficientu sa vypočíta z predpokladaného podielu obcí na výnose dane z príjmov za SR a prepočítaného počtu detí a žiakov k 15. 9. začínajúceho školského roka. Predpokladaná hodnota jednotkového koeficientu je rovnaká pre každú obec. </w:t>
      </w:r>
    </w:p>
    <w:p w14:paraId="4EC4FBD1" w14:textId="77777777" w:rsidR="009A1AC1" w:rsidRPr="009A1AC1" w:rsidRDefault="009A1AC1" w:rsidP="009A1AC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05CAF7D" w14:textId="77777777" w:rsidR="009A1AC1" w:rsidRPr="009A1AC1" w:rsidRDefault="009A1AC1" w:rsidP="009A1AC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2DF8B8B" w14:textId="77777777" w:rsidR="009A1AC1" w:rsidRDefault="00E74788" w:rsidP="009A1AC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Počtom detí a žiakov rozhodným pre pridelenie finančných prostriedkov na mzdy a prevádzku je ich počet podľa stavu k 15. septembru začínajúceho školského roka uvedených v štatistickom výkaze </w:t>
      </w:r>
      <w:proofErr w:type="spellStart"/>
      <w:r w:rsidRPr="009A1AC1">
        <w:rPr>
          <w:rFonts w:ascii="Times New Roman" w:hAnsi="Times New Roman" w:cs="Times New Roman"/>
          <w:sz w:val="24"/>
          <w:szCs w:val="24"/>
        </w:rPr>
        <w:t>Škol</w:t>
      </w:r>
      <w:proofErr w:type="spellEnd"/>
      <w:r w:rsidRPr="009A1AC1">
        <w:rPr>
          <w:rFonts w:ascii="Times New Roman" w:hAnsi="Times New Roman" w:cs="Times New Roman"/>
          <w:sz w:val="24"/>
          <w:szCs w:val="24"/>
        </w:rPr>
        <w:t xml:space="preserve"> (MŠVVŠ SR) 40-01 a v Centrálnom registri detí, žiakov a poslucháčov.</w:t>
      </w:r>
    </w:p>
    <w:p w14:paraId="7D59DC90" w14:textId="78A0FB8F" w:rsidR="00E74788" w:rsidRPr="009A1AC1" w:rsidRDefault="00E74788" w:rsidP="009A1AC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4B32F" w14:textId="141FF683" w:rsidR="00E74788" w:rsidRPr="009A1AC1" w:rsidRDefault="00E74788" w:rsidP="009A1AC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Všetky údaje potrebné na rozpis finančných prostriedkov na účely rozdeľovania a poukazovania výnosu dane z príjmov obciam sa poskytujú priamym vložením do Centrálneho registra detí, žiakov a poslucháčov, Centrálneho registra škôl, školských zariadení. </w:t>
      </w:r>
    </w:p>
    <w:p w14:paraId="7D518C2B" w14:textId="64F9313B" w:rsidR="00E74788" w:rsidRPr="009A1AC1" w:rsidRDefault="00E74788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§ 4</w:t>
      </w:r>
    </w:p>
    <w:p w14:paraId="62C39B24" w14:textId="427C8173" w:rsidR="00E74788" w:rsidRDefault="00E74788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Výška a účel finančných prostriedkov na mzdy a</w:t>
      </w:r>
      <w:r w:rsidR="009A1AC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A1AC1">
        <w:rPr>
          <w:rFonts w:ascii="Times New Roman" w:hAnsi="Times New Roman" w:cs="Times New Roman"/>
          <w:b/>
          <w:bCs/>
          <w:sz w:val="28"/>
          <w:szCs w:val="28"/>
        </w:rPr>
        <w:t>prevádzku</w:t>
      </w:r>
    </w:p>
    <w:p w14:paraId="6EB9D8A1" w14:textId="77777777" w:rsidR="009A1AC1" w:rsidRPr="009A1AC1" w:rsidRDefault="009A1AC1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603E9" w14:textId="17AF46AA" w:rsidR="00E74788" w:rsidRDefault="00E74788" w:rsidP="009A1AC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Finančné prostriedky na mzdy sú určené na výplatu tarifných platov a príplatkov vyplácaných pedagogickým, odborným a nepedagogickým zamestnancom školy a školského zariadenia za podmienok a v rozsahu stanovenom osobitným predpisom (napr. zákon č. 553/2003 Z. z. o odmeňovaní zamestnancov pri výkone práce vo verejnom záujme v znení neskorších predpisov, zákon č. 138/2019 Z. z. o pedagogických zamestnancoch a odborných zamestnancoch a o zmene a doplnení niektorých zákonov) a na úhradu výdavkov na poistné hradené zamestnávateľom za pedagogických, odborných a nepedagogických zamestnancov materskej školy alebo školského zariadenia. Ide o bežné výdavky, ktoré zodpovedajú podľa ekonomickej rozpočtovej klasifikácie kategórii 610 – mzdy, platy a ostatné osobné vyrovnania, t. j. tarifný plat, osobné príplatky a riadiace príplatky a kategórii 620 – poistné a príspevok do poisťovní, a to bez účelovo určených finančných prostriedkov. </w:t>
      </w:r>
    </w:p>
    <w:p w14:paraId="3A369FE1" w14:textId="77777777" w:rsidR="009A1AC1" w:rsidRPr="009A1AC1" w:rsidRDefault="009A1AC1" w:rsidP="009A1AC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E29B5EC" w14:textId="77777777" w:rsidR="00F85913" w:rsidRDefault="00F85913" w:rsidP="00F8591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134F01C" w14:textId="77777777" w:rsidR="00F85913" w:rsidRPr="00F85913" w:rsidRDefault="00F85913" w:rsidP="00F8591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E929A27" w14:textId="77777777" w:rsidR="00F85913" w:rsidRDefault="00F85913" w:rsidP="00F8591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9AD4DFD" w14:textId="582CED25" w:rsidR="006726EA" w:rsidRPr="009A1AC1" w:rsidRDefault="00E74788" w:rsidP="00F8591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>Finančné prostriedky na prevádzku sú určené na úhradu bežných prevádzkových nákladov (tovarov a služieb) materských škôl a školských zariadení. Ide o bežné výdavky, ktoré zodpovedajú podľa ekonomickej rozpočtovej klasifikácie kategórii 630 – tovary a služby (cestovné náhrady, energie, voda a komunikácie, materiál, dopravné, rutinná a štandardná údržba, služby) a kategórii 642 – transfery jednotlivcom (odstupné, odchodné, nemocenské dávky, členské príspevky), a to bez účelovo určených finančných prostriedkov.</w:t>
      </w:r>
    </w:p>
    <w:p w14:paraId="280ECB9E" w14:textId="7B5A5CF1" w:rsidR="00E74788" w:rsidRPr="009A1AC1" w:rsidRDefault="00E74788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§ 5</w:t>
      </w:r>
    </w:p>
    <w:p w14:paraId="3341191E" w14:textId="775C033E" w:rsidR="00E74788" w:rsidRDefault="00E74788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C1">
        <w:rPr>
          <w:rFonts w:ascii="Times New Roman" w:hAnsi="Times New Roman" w:cs="Times New Roman"/>
          <w:b/>
          <w:bCs/>
          <w:sz w:val="28"/>
          <w:szCs w:val="28"/>
        </w:rPr>
        <w:t>Podrobnosti financovania a lehota na predloženie údajov</w:t>
      </w:r>
    </w:p>
    <w:p w14:paraId="1FF55FDB" w14:textId="77777777" w:rsidR="009A1AC1" w:rsidRPr="009A1AC1" w:rsidRDefault="009A1AC1" w:rsidP="009A1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A75AE" w14:textId="5A74EA37" w:rsidR="009A1AC1" w:rsidRDefault="00E74788" w:rsidP="00D027D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Obec poskytuje finančné prostriedky materskej škole, školskému klubu detí a školskej jedálni na základe zoznamu detí a žiakov, ktorí na základe rozhodnutia riaditeľky materskej školy a školského zariadenia reálne navštevovali materskú školu alebo školské zariadenie k 15. septembru začínajúceho školského roka, s príslušným štatistickým výkazom </w:t>
      </w:r>
      <w:proofErr w:type="spellStart"/>
      <w:r w:rsidRPr="009A1AC1">
        <w:rPr>
          <w:rFonts w:ascii="Times New Roman" w:hAnsi="Times New Roman" w:cs="Times New Roman"/>
          <w:sz w:val="24"/>
          <w:szCs w:val="24"/>
        </w:rPr>
        <w:t>Škol</w:t>
      </w:r>
      <w:proofErr w:type="spellEnd"/>
      <w:r w:rsidRPr="009A1AC1">
        <w:rPr>
          <w:rFonts w:ascii="Times New Roman" w:hAnsi="Times New Roman" w:cs="Times New Roman"/>
          <w:sz w:val="24"/>
          <w:szCs w:val="24"/>
        </w:rPr>
        <w:t xml:space="preserve"> (MŠVVŠ SR) 40-01. </w:t>
      </w:r>
    </w:p>
    <w:p w14:paraId="524A1B3E" w14:textId="77777777" w:rsidR="00D027D8" w:rsidRPr="00D027D8" w:rsidRDefault="00D027D8" w:rsidP="00D027D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75D7C8E" w14:textId="0003FC82" w:rsidR="00712BC4" w:rsidRDefault="00E74788" w:rsidP="00D027D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Obec oznámi základnej škole s materskou školou a jej školským zariadeniam výšku finančných prostriedkov na príslušný rok najneskôr do 31. decembra príslušného kalendárneho roka. </w:t>
      </w:r>
    </w:p>
    <w:p w14:paraId="348BC08F" w14:textId="77777777" w:rsidR="00D027D8" w:rsidRPr="00D027D8" w:rsidRDefault="00D027D8" w:rsidP="00D027D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3FAB8AE" w14:textId="77777777" w:rsidR="00D027D8" w:rsidRPr="00D027D8" w:rsidRDefault="00D027D8" w:rsidP="00D027D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F565D00" w14:textId="59ED58CD" w:rsidR="009A1AC1" w:rsidRPr="009A1AC1" w:rsidRDefault="00E74788" w:rsidP="009A1AC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Pri zmene výšky finančných prostriedkov na mzdy a prevádzku, ktorá sa realizuje zmenou VZN, sa táto zmena oznámi základnej škole s materskou školou a školským zariadeniam v zriaďovateľskej pôsobnosti obce najneskôr do 14 dní po nadobudnutí účinnosti VZN, ktorým bola zmena vykonaná. </w:t>
      </w:r>
    </w:p>
    <w:p w14:paraId="13A35087" w14:textId="7AA002FB" w:rsidR="009A1AC1" w:rsidRPr="00712BC4" w:rsidRDefault="00E74788" w:rsidP="00712B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C4">
        <w:rPr>
          <w:rFonts w:ascii="Times New Roman" w:hAnsi="Times New Roman" w:cs="Times New Roman"/>
          <w:b/>
          <w:bCs/>
          <w:sz w:val="28"/>
          <w:szCs w:val="28"/>
        </w:rPr>
        <w:t>§ 6</w:t>
      </w:r>
    </w:p>
    <w:p w14:paraId="079AFBA5" w14:textId="165BDF51" w:rsidR="009A1AC1" w:rsidRDefault="00E74788" w:rsidP="00712B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C4">
        <w:rPr>
          <w:rFonts w:ascii="Times New Roman" w:hAnsi="Times New Roman" w:cs="Times New Roman"/>
          <w:b/>
          <w:bCs/>
          <w:sz w:val="28"/>
          <w:szCs w:val="28"/>
        </w:rPr>
        <w:t>Vyúčtovanie finančných prostriedkov</w:t>
      </w:r>
    </w:p>
    <w:p w14:paraId="5D92D315" w14:textId="77777777" w:rsidR="00712BC4" w:rsidRPr="00712BC4" w:rsidRDefault="00712BC4" w:rsidP="00712B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D5EDE" w14:textId="77777777" w:rsidR="00712BC4" w:rsidRDefault="00E74788" w:rsidP="00712BC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>Príjemca finančných prostriedkov je povinný vykonať vyúčtovanie poskytnutých finančných prostriedkov vždy štvrťročne k 30. dňu nasledujúceho mesiaca po skončení kalendárneho štvrťroka, štvrtý štvrťrok kalendárneho roka vykoná vyúčtovanie poskytnutých finančných prostriedkov do 31. 12. kalendárneho roka.</w:t>
      </w:r>
    </w:p>
    <w:p w14:paraId="28D8B1C0" w14:textId="359C4C06" w:rsidR="00712BC4" w:rsidRDefault="00E74788" w:rsidP="00712BC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49870" w14:textId="0A3F3336" w:rsidR="00E74788" w:rsidRPr="009A1AC1" w:rsidRDefault="00E74788" w:rsidP="00712BC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>V prípade, že finančné prostriedky nebudú do konca príslušného rozpočtového roka vyčerpané, je príjemca finančných prostriedkov povinný nevyčerpanú časť finančných prostriedkov vrátiť späť na účet obce do 31. 12. kalendárneho roka.</w:t>
      </w:r>
    </w:p>
    <w:p w14:paraId="330FE97B" w14:textId="77777777" w:rsidR="009A1AC1" w:rsidRPr="009A1AC1" w:rsidRDefault="009A1AC1" w:rsidP="009A1AC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984F298" w14:textId="77777777" w:rsidR="00F85913" w:rsidRDefault="00F85913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2244B" w14:textId="77777777" w:rsidR="00F85913" w:rsidRDefault="00F85913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6CB56" w14:textId="77777777" w:rsidR="00F85913" w:rsidRDefault="00F85913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7C9AE" w14:textId="07A747B6" w:rsidR="009A1AC1" w:rsidRPr="00712BC4" w:rsidRDefault="009A1AC1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C4">
        <w:rPr>
          <w:rFonts w:ascii="Times New Roman" w:hAnsi="Times New Roman" w:cs="Times New Roman"/>
          <w:b/>
          <w:bCs/>
          <w:sz w:val="28"/>
          <w:szCs w:val="28"/>
        </w:rPr>
        <w:t>§ 7</w:t>
      </w:r>
    </w:p>
    <w:p w14:paraId="6C86ADD2" w14:textId="258C72A9" w:rsidR="009A1AC1" w:rsidRPr="00712BC4" w:rsidRDefault="009A1AC1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C4">
        <w:rPr>
          <w:rFonts w:ascii="Times New Roman" w:hAnsi="Times New Roman" w:cs="Times New Roman"/>
          <w:b/>
          <w:bCs/>
          <w:sz w:val="28"/>
          <w:szCs w:val="28"/>
        </w:rPr>
        <w:t>Termín a spôsob poskytnutia finančných prostriedkov</w:t>
      </w:r>
    </w:p>
    <w:p w14:paraId="181796B6" w14:textId="77777777" w:rsidR="00712BC4" w:rsidRPr="00712BC4" w:rsidRDefault="00712BC4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F3B00" w14:textId="70498266" w:rsidR="009A1AC1" w:rsidRPr="009A1AC1" w:rsidRDefault="009A1AC1" w:rsidP="009A1AC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Obec </w:t>
      </w:r>
      <w:r w:rsidRPr="009A1AC1">
        <w:rPr>
          <w:rFonts w:ascii="Times New Roman" w:hAnsi="Times New Roman" w:cs="Times New Roman"/>
          <w:sz w:val="24"/>
          <w:szCs w:val="24"/>
        </w:rPr>
        <w:t>Nová Dedina</w:t>
      </w:r>
      <w:r w:rsidRPr="009A1AC1">
        <w:rPr>
          <w:rFonts w:ascii="Times New Roman" w:hAnsi="Times New Roman" w:cs="Times New Roman"/>
          <w:sz w:val="24"/>
          <w:szCs w:val="24"/>
        </w:rPr>
        <w:t xml:space="preserve"> poskytne finančné prostriedky </w:t>
      </w:r>
      <w:r w:rsidR="00D027D8">
        <w:rPr>
          <w:rFonts w:ascii="Times New Roman" w:hAnsi="Times New Roman" w:cs="Times New Roman"/>
          <w:sz w:val="24"/>
          <w:szCs w:val="24"/>
        </w:rPr>
        <w:t xml:space="preserve">príjemcovi </w:t>
      </w:r>
      <w:r w:rsidRPr="009A1AC1">
        <w:rPr>
          <w:rFonts w:ascii="Times New Roman" w:hAnsi="Times New Roman" w:cs="Times New Roman"/>
          <w:sz w:val="24"/>
          <w:szCs w:val="24"/>
        </w:rPr>
        <w:t xml:space="preserve">mesačne vo výške jednej dvanástiny najneskôr do 25. dňa príslušného mesiaca. V prípade, že 25. deň v príslušnom mesiaci pripadne na deň pracovného pokoja, budú mu tieto poskytnuté prvý pracovný deň po dni pracovného pokoja. </w:t>
      </w:r>
    </w:p>
    <w:p w14:paraId="6637225F" w14:textId="77777777" w:rsidR="00712BC4" w:rsidRDefault="00712BC4" w:rsidP="009A1AC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86239F1" w14:textId="77777777" w:rsidR="00D027D8" w:rsidRDefault="00D027D8" w:rsidP="009A1AC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C9C8CFE" w14:textId="1DC34E96" w:rsidR="009A1AC1" w:rsidRPr="00712BC4" w:rsidRDefault="009A1AC1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C4">
        <w:rPr>
          <w:rFonts w:ascii="Times New Roman" w:hAnsi="Times New Roman" w:cs="Times New Roman"/>
          <w:b/>
          <w:bCs/>
          <w:sz w:val="28"/>
          <w:szCs w:val="28"/>
        </w:rPr>
        <w:t>§ 8</w:t>
      </w:r>
    </w:p>
    <w:p w14:paraId="60C0E21D" w14:textId="73DA0D21" w:rsidR="00712BC4" w:rsidRDefault="009A1AC1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C4">
        <w:rPr>
          <w:rFonts w:ascii="Times New Roman" w:hAnsi="Times New Roman" w:cs="Times New Roman"/>
          <w:b/>
          <w:bCs/>
          <w:sz w:val="28"/>
          <w:szCs w:val="28"/>
        </w:rPr>
        <w:t>Spoločné ustanovenia</w:t>
      </w:r>
    </w:p>
    <w:p w14:paraId="0F36A0C7" w14:textId="77777777" w:rsidR="00712BC4" w:rsidRPr="00712BC4" w:rsidRDefault="00712BC4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6374D" w14:textId="3DC2BA73" w:rsidR="009A1AC1" w:rsidRDefault="009A1AC1" w:rsidP="00712BC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A1AC1">
        <w:rPr>
          <w:rFonts w:ascii="Times New Roman" w:hAnsi="Times New Roman" w:cs="Times New Roman"/>
          <w:sz w:val="24"/>
          <w:szCs w:val="24"/>
        </w:rPr>
        <w:t xml:space="preserve">Zmena výšky finančných prostriedkov na mzdy a prevádzku na dieťa materskej školy a žiaka v školskom zariadení sa uskutoční zmenou VZN. </w:t>
      </w:r>
    </w:p>
    <w:p w14:paraId="7277A48B" w14:textId="77777777" w:rsidR="00712BC4" w:rsidRPr="009A1AC1" w:rsidRDefault="00712BC4" w:rsidP="00712BC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634D375" w14:textId="72F04F5F" w:rsidR="009A1AC1" w:rsidRPr="00712BC4" w:rsidRDefault="009A1AC1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C4">
        <w:rPr>
          <w:rFonts w:ascii="Times New Roman" w:hAnsi="Times New Roman" w:cs="Times New Roman"/>
          <w:b/>
          <w:bCs/>
          <w:sz w:val="28"/>
          <w:szCs w:val="28"/>
        </w:rPr>
        <w:t>§ 9</w:t>
      </w:r>
    </w:p>
    <w:p w14:paraId="6343CE66" w14:textId="1A0E735B" w:rsidR="009A1AC1" w:rsidRDefault="009A1AC1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C4">
        <w:rPr>
          <w:rFonts w:ascii="Times New Roman" w:hAnsi="Times New Roman" w:cs="Times New Roman"/>
          <w:b/>
          <w:bCs/>
          <w:sz w:val="28"/>
          <w:szCs w:val="28"/>
        </w:rPr>
        <w:t>Záverečné ustanovenia</w:t>
      </w:r>
    </w:p>
    <w:p w14:paraId="376C3669" w14:textId="77777777" w:rsidR="00712BC4" w:rsidRPr="00712BC4" w:rsidRDefault="00712BC4" w:rsidP="00712BC4">
      <w:pPr>
        <w:pStyle w:val="Odsekzoznam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27AFF" w14:textId="77777777" w:rsidR="00712BC4" w:rsidRPr="0024791A" w:rsidRDefault="009A1AC1" w:rsidP="0024791A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791A">
        <w:rPr>
          <w:rFonts w:ascii="Times New Roman" w:hAnsi="Times New Roman" w:cs="Times New Roman"/>
          <w:sz w:val="24"/>
          <w:szCs w:val="24"/>
        </w:rPr>
        <w:t xml:space="preserve">VZN č. </w:t>
      </w:r>
      <w:r w:rsidRPr="0024791A">
        <w:rPr>
          <w:rFonts w:ascii="Times New Roman" w:hAnsi="Times New Roman" w:cs="Times New Roman"/>
          <w:sz w:val="24"/>
          <w:szCs w:val="24"/>
        </w:rPr>
        <w:t>3</w:t>
      </w:r>
      <w:r w:rsidRPr="0024791A">
        <w:rPr>
          <w:rFonts w:ascii="Times New Roman" w:hAnsi="Times New Roman" w:cs="Times New Roman"/>
          <w:sz w:val="24"/>
          <w:szCs w:val="24"/>
        </w:rPr>
        <w:t>/2022 bolo schválené obecným zastupiteľstvom v</w:t>
      </w:r>
      <w:r w:rsidRPr="0024791A">
        <w:rPr>
          <w:rFonts w:ascii="Times New Roman" w:hAnsi="Times New Roman" w:cs="Times New Roman"/>
          <w:sz w:val="24"/>
          <w:szCs w:val="24"/>
        </w:rPr>
        <w:t> Novej Dedine</w:t>
      </w:r>
      <w:r w:rsidRPr="0024791A">
        <w:rPr>
          <w:rFonts w:ascii="Times New Roman" w:hAnsi="Times New Roman" w:cs="Times New Roman"/>
          <w:sz w:val="24"/>
          <w:szCs w:val="24"/>
        </w:rPr>
        <w:t xml:space="preserve"> uznesením číslo </w:t>
      </w:r>
      <w:r w:rsidR="00712BC4" w:rsidRPr="0024791A">
        <w:rPr>
          <w:rFonts w:ascii="Times New Roman" w:hAnsi="Times New Roman" w:cs="Times New Roman"/>
          <w:sz w:val="24"/>
          <w:szCs w:val="24"/>
        </w:rPr>
        <w:t>....</w:t>
      </w:r>
      <w:r w:rsidRPr="0024791A">
        <w:rPr>
          <w:rFonts w:ascii="Times New Roman" w:hAnsi="Times New Roman" w:cs="Times New Roman"/>
          <w:sz w:val="24"/>
          <w:szCs w:val="24"/>
        </w:rPr>
        <w:t xml:space="preserve">/2022 </w:t>
      </w:r>
      <w:r w:rsidRPr="0024791A">
        <w:rPr>
          <w:rFonts w:ascii="Times New Roman" w:hAnsi="Times New Roman" w:cs="Times New Roman"/>
          <w:sz w:val="24"/>
          <w:szCs w:val="24"/>
        </w:rPr>
        <w:t>konaného dňa</w:t>
      </w:r>
      <w:r w:rsidRPr="0024791A">
        <w:rPr>
          <w:rFonts w:ascii="Times New Roman" w:hAnsi="Times New Roman" w:cs="Times New Roman"/>
          <w:sz w:val="24"/>
          <w:szCs w:val="24"/>
        </w:rPr>
        <w:t xml:space="preserve"> 1</w:t>
      </w:r>
      <w:r w:rsidRPr="0024791A">
        <w:rPr>
          <w:rFonts w:ascii="Times New Roman" w:hAnsi="Times New Roman" w:cs="Times New Roman"/>
          <w:sz w:val="24"/>
          <w:szCs w:val="24"/>
        </w:rPr>
        <w:t>4</w:t>
      </w:r>
      <w:r w:rsidRPr="0024791A">
        <w:rPr>
          <w:rFonts w:ascii="Times New Roman" w:hAnsi="Times New Roman" w:cs="Times New Roman"/>
          <w:sz w:val="24"/>
          <w:szCs w:val="24"/>
        </w:rPr>
        <w:t xml:space="preserve">.12.2022. </w:t>
      </w:r>
    </w:p>
    <w:p w14:paraId="312BEC29" w14:textId="07B0FFD0" w:rsidR="009A1AC1" w:rsidRPr="0024791A" w:rsidRDefault="009A1AC1" w:rsidP="0024791A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791A">
        <w:rPr>
          <w:rFonts w:ascii="Times New Roman" w:hAnsi="Times New Roman" w:cs="Times New Roman"/>
          <w:sz w:val="24"/>
          <w:szCs w:val="24"/>
        </w:rPr>
        <w:t xml:space="preserve">VZN č. </w:t>
      </w:r>
      <w:r w:rsidRPr="0024791A">
        <w:rPr>
          <w:rFonts w:ascii="Times New Roman" w:hAnsi="Times New Roman" w:cs="Times New Roman"/>
          <w:sz w:val="24"/>
          <w:szCs w:val="24"/>
        </w:rPr>
        <w:t>3</w:t>
      </w:r>
      <w:r w:rsidRPr="0024791A">
        <w:rPr>
          <w:rFonts w:ascii="Times New Roman" w:hAnsi="Times New Roman" w:cs="Times New Roman"/>
          <w:sz w:val="24"/>
          <w:szCs w:val="24"/>
        </w:rPr>
        <w:t>/2022 nadobúda účinnosť 1. januára 2023</w:t>
      </w:r>
    </w:p>
    <w:p w14:paraId="3EB32ADC" w14:textId="20EDF532" w:rsidR="00712BC4" w:rsidRPr="00F85913" w:rsidRDefault="00712BC4" w:rsidP="0024791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Dňom účinnosti tohto </w:t>
      </w: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šeobecne záväzného nariadenia </w:t>
      </w:r>
      <w:r w:rsidR="0024791A" w:rsidRPr="0024791A">
        <w:rPr>
          <w:rFonts w:ascii="Times New Roman" w:hAnsi="Times New Roman" w:cs="Times New Roman"/>
          <w:sz w:val="24"/>
          <w:szCs w:val="24"/>
        </w:rPr>
        <w:t>o určení výšky finančných prostriedkov určených na mzdy a prevádzku na dieťa materskej školy a žiaka školského zariadenia</w:t>
      </w:r>
      <w:r w:rsidR="0024791A">
        <w:rPr>
          <w:rFonts w:ascii="Times New Roman" w:hAnsi="Times New Roman" w:cs="Times New Roman"/>
          <w:sz w:val="24"/>
          <w:szCs w:val="24"/>
        </w:rPr>
        <w:t xml:space="preserve"> č. 3/2022,</w:t>
      </w: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obecné zastupiteľstvo ruší  všeobecne záväzné </w:t>
      </w: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>1/Š/2011</w:t>
      </w: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všetky dodatky </w:t>
      </w:r>
      <w:r w:rsid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tomuto VZN o </w:t>
      </w:r>
      <w:r w:rsidR="0024791A" w:rsidRPr="0024791A">
        <w:rPr>
          <w:rFonts w:ascii="Times New Roman" w:hAnsi="Times New Roman" w:cs="Times New Roman"/>
          <w:sz w:val="24"/>
          <w:szCs w:val="24"/>
        </w:rPr>
        <w:t>určení výšky dotácie na prevádzku a mzdy na žiaka a dieťa materskej školy a školských zariadení</w:t>
      </w:r>
      <w:r w:rsidR="0024791A"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uznesením číslo  ..../2022</w:t>
      </w:r>
    </w:p>
    <w:p w14:paraId="63E44C43" w14:textId="3C7189D6" w:rsidR="00F85913" w:rsidRPr="0024791A" w:rsidRDefault="00F85913" w:rsidP="0024791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Toto VZN tvorí príloha č. 1</w:t>
      </w:r>
    </w:p>
    <w:p w14:paraId="4F3A1196" w14:textId="77777777" w:rsidR="00712BC4" w:rsidRPr="00712BC4" w:rsidRDefault="00712BC4" w:rsidP="00712BC4">
      <w:pPr>
        <w:rPr>
          <w:rFonts w:ascii="Times New Roman" w:hAnsi="Times New Roman" w:cs="Times New Roman"/>
          <w:sz w:val="24"/>
          <w:szCs w:val="24"/>
        </w:rPr>
      </w:pPr>
    </w:p>
    <w:p w14:paraId="2C159E58" w14:textId="54686431" w:rsidR="00777813" w:rsidRDefault="00777813"/>
    <w:p w14:paraId="43D89DEB" w14:textId="63638140" w:rsidR="00777813" w:rsidRDefault="00777813"/>
    <w:p w14:paraId="7B625A60" w14:textId="073204D2" w:rsidR="00F85913" w:rsidRDefault="00F85913"/>
    <w:p w14:paraId="645F208F" w14:textId="3070FB7F" w:rsidR="00F85913" w:rsidRDefault="00F85913"/>
    <w:p w14:paraId="796D000A" w14:textId="65A775B8" w:rsidR="00F85913" w:rsidRDefault="00F85913"/>
    <w:p w14:paraId="645BF7DF" w14:textId="77777777" w:rsidR="00F85913" w:rsidRDefault="00F85913"/>
    <w:p w14:paraId="6FF99336" w14:textId="0C1226CF" w:rsidR="00777813" w:rsidRDefault="0024791A">
      <w:r>
        <w:t xml:space="preserve">                                                                                                                                 Mgr. Pavol Novák</w:t>
      </w:r>
    </w:p>
    <w:p w14:paraId="2F6782EE" w14:textId="374112A9" w:rsidR="0024791A" w:rsidRDefault="0024791A">
      <w:r>
        <w:t xml:space="preserve">                                                                                                                                     starosta obce</w:t>
      </w:r>
    </w:p>
    <w:p w14:paraId="56759F68" w14:textId="79713397" w:rsidR="00F85913" w:rsidRDefault="00F85913"/>
    <w:p w14:paraId="06D52DC2" w14:textId="3B490F5E" w:rsidR="00F85913" w:rsidRDefault="00F85913"/>
    <w:p w14:paraId="7CDF6335" w14:textId="77777777" w:rsidR="00F85913" w:rsidRDefault="00F85913"/>
    <w:p w14:paraId="6BEEF924" w14:textId="49D8CB85" w:rsidR="00777813" w:rsidRDefault="00777813"/>
    <w:p w14:paraId="787DE25B" w14:textId="77777777" w:rsidR="0024791A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>Pripomienky zasielať do 9.12.2023 a to nasledovne :</w:t>
      </w:r>
    </w:p>
    <w:p w14:paraId="1061B46C" w14:textId="77777777" w:rsidR="0024791A" w:rsidRPr="0024791A" w:rsidRDefault="0024791A" w:rsidP="0024791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 na adresu : Obec Nová Dedina, 935 25 Nová Dedina č. 125</w:t>
      </w:r>
    </w:p>
    <w:p w14:paraId="0F53545A" w14:textId="77777777" w:rsidR="0024791A" w:rsidRPr="0024791A" w:rsidRDefault="0024791A" w:rsidP="0024791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elektronicky na adresu : </w:t>
      </w:r>
      <w:hyperlink r:id="rId7" w:history="1">
        <w:r w:rsidRPr="0024791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sk-SK"/>
          </w:rPr>
          <w:t>starosta@novadedina.sk</w:t>
        </w:r>
      </w:hyperlink>
    </w:p>
    <w:p w14:paraId="0AD7AE41" w14:textId="77777777" w:rsidR="0024791A" w:rsidRPr="0024791A" w:rsidRDefault="0024791A" w:rsidP="0024791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ústne do zápisnice na obecnom úrade – podateľňa </w:t>
      </w:r>
    </w:p>
    <w:p w14:paraId="0F44B7E0" w14:textId="77777777" w:rsidR="0024791A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4ED20F" w14:textId="77777777" w:rsidR="0024791A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DD6072" w14:textId="77777777" w:rsidR="0024791A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prílohy vyvesený na úradnej tabuli v obci dňa : 29.11.2022</w:t>
      </w:r>
    </w:p>
    <w:p w14:paraId="73C9A477" w14:textId="77777777" w:rsidR="0024791A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prílohy zvesený z úradnej tabule v obci dňa : 13.12.2022</w:t>
      </w:r>
    </w:p>
    <w:p w14:paraId="19B76C22" w14:textId="77777777" w:rsidR="0024791A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prílohy zverejnený na internetovej stránke obce dňa : 29.11.2022</w:t>
      </w:r>
    </w:p>
    <w:p w14:paraId="2CBC146B" w14:textId="77777777" w:rsidR="0024791A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prílohy stiahnutý z internetovej stránky obce dňa: 13.12.2022</w:t>
      </w:r>
    </w:p>
    <w:p w14:paraId="46680BF6" w14:textId="77777777" w:rsidR="0024791A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prílohy schválený OZ dňa: </w:t>
      </w:r>
    </w:p>
    <w:p w14:paraId="209FB3F6" w14:textId="77777777" w:rsidR="0024791A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vyvesená na úradnej tabuli v obci dňa : </w:t>
      </w:r>
    </w:p>
    <w:p w14:paraId="29C7A4CF" w14:textId="77777777" w:rsidR="0024791A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zverejnené na internetovej stránke obce dňa : </w:t>
      </w:r>
    </w:p>
    <w:p w14:paraId="6B0A54C4" w14:textId="77777777" w:rsidR="0024791A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nadobúda právoplatnosť dňa : </w:t>
      </w:r>
    </w:p>
    <w:p w14:paraId="0861216E" w14:textId="36F59323" w:rsidR="00777813" w:rsidRPr="0024791A" w:rsidRDefault="0024791A" w:rsidP="0024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791A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nadobúda účinnosť dňa : 1.1</w:t>
      </w:r>
      <w:r w:rsidR="001D656E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sectPr w:rsidR="00777813" w:rsidRPr="002479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55C3" w14:textId="77777777" w:rsidR="00907326" w:rsidRDefault="00907326" w:rsidP="00F85913">
      <w:pPr>
        <w:spacing w:after="0" w:line="240" w:lineRule="auto"/>
      </w:pPr>
      <w:r>
        <w:separator/>
      </w:r>
    </w:p>
  </w:endnote>
  <w:endnote w:type="continuationSeparator" w:id="0">
    <w:p w14:paraId="14054F2D" w14:textId="77777777" w:rsidR="00907326" w:rsidRDefault="00907326" w:rsidP="00F8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8D1A" w14:textId="77777777" w:rsidR="00907326" w:rsidRDefault="00907326" w:rsidP="00F85913">
      <w:pPr>
        <w:spacing w:after="0" w:line="240" w:lineRule="auto"/>
      </w:pPr>
      <w:r>
        <w:separator/>
      </w:r>
    </w:p>
  </w:footnote>
  <w:footnote w:type="continuationSeparator" w:id="0">
    <w:p w14:paraId="0D748A6B" w14:textId="77777777" w:rsidR="00907326" w:rsidRDefault="00907326" w:rsidP="00F8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50AF" w14:textId="60FCFA4C" w:rsidR="00F85913" w:rsidRPr="00F85913" w:rsidRDefault="00F85913" w:rsidP="00F85913">
    <w:pPr>
      <w:pStyle w:val="Hlavika"/>
      <w:jc w:val="center"/>
      <w:rPr>
        <w:b/>
        <w:bCs/>
        <w:sz w:val="36"/>
        <w:szCs w:val="36"/>
      </w:rPr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641B3210" wp14:editId="025C84B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913">
      <w:rPr>
        <w:b/>
        <w:bCs/>
        <w:sz w:val="36"/>
        <w:szCs w:val="36"/>
      </w:rP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23D"/>
    <w:multiLevelType w:val="hybridMultilevel"/>
    <w:tmpl w:val="C14C07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0F7F"/>
    <w:multiLevelType w:val="hybridMultilevel"/>
    <w:tmpl w:val="56E4E5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8A1"/>
    <w:multiLevelType w:val="hybridMultilevel"/>
    <w:tmpl w:val="7616B1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E28"/>
    <w:multiLevelType w:val="hybridMultilevel"/>
    <w:tmpl w:val="A6A0D536"/>
    <w:lvl w:ilvl="0" w:tplc="098A5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70F4C"/>
    <w:multiLevelType w:val="hybridMultilevel"/>
    <w:tmpl w:val="B6D230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3216"/>
    <w:multiLevelType w:val="hybridMultilevel"/>
    <w:tmpl w:val="9C9C9D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800C2"/>
    <w:multiLevelType w:val="hybridMultilevel"/>
    <w:tmpl w:val="9B00E172"/>
    <w:lvl w:ilvl="0" w:tplc="FA844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24E94"/>
    <w:multiLevelType w:val="hybridMultilevel"/>
    <w:tmpl w:val="6FFC7B0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417E79"/>
    <w:multiLevelType w:val="hybridMultilevel"/>
    <w:tmpl w:val="68A295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644556">
    <w:abstractNumId w:val="6"/>
  </w:num>
  <w:num w:numId="2" w16cid:durableId="575628234">
    <w:abstractNumId w:val="0"/>
  </w:num>
  <w:num w:numId="3" w16cid:durableId="1106853492">
    <w:abstractNumId w:val="5"/>
  </w:num>
  <w:num w:numId="4" w16cid:durableId="1096899493">
    <w:abstractNumId w:val="2"/>
  </w:num>
  <w:num w:numId="5" w16cid:durableId="1348212913">
    <w:abstractNumId w:val="7"/>
  </w:num>
  <w:num w:numId="6" w16cid:durableId="183331291">
    <w:abstractNumId w:val="3"/>
  </w:num>
  <w:num w:numId="7" w16cid:durableId="1996372142">
    <w:abstractNumId w:val="4"/>
  </w:num>
  <w:num w:numId="8" w16cid:durableId="927736006">
    <w:abstractNumId w:val="1"/>
  </w:num>
  <w:num w:numId="9" w16cid:durableId="627904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78"/>
    <w:rsid w:val="001D656E"/>
    <w:rsid w:val="0024791A"/>
    <w:rsid w:val="002C766A"/>
    <w:rsid w:val="00401690"/>
    <w:rsid w:val="0048083D"/>
    <w:rsid w:val="00511078"/>
    <w:rsid w:val="005475AC"/>
    <w:rsid w:val="005C1130"/>
    <w:rsid w:val="006502F7"/>
    <w:rsid w:val="006726EA"/>
    <w:rsid w:val="00712BC4"/>
    <w:rsid w:val="00777813"/>
    <w:rsid w:val="008C16BC"/>
    <w:rsid w:val="00907326"/>
    <w:rsid w:val="009A1AC1"/>
    <w:rsid w:val="00D027D8"/>
    <w:rsid w:val="00E26724"/>
    <w:rsid w:val="00E74788"/>
    <w:rsid w:val="00F42A19"/>
    <w:rsid w:val="00F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983C"/>
  <w15:chartTrackingRefBased/>
  <w15:docId w15:val="{1DADB0C2-B8A8-4762-B1E9-859E65D1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1AC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5913"/>
  </w:style>
  <w:style w:type="paragraph" w:styleId="Pta">
    <w:name w:val="footer"/>
    <w:basedOn w:val="Normlny"/>
    <w:link w:val="PtaChar"/>
    <w:uiPriority w:val="99"/>
    <w:unhideWhenUsed/>
    <w:rsid w:val="00F8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@novadedi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Obecny Urad</dc:creator>
  <cp:keywords/>
  <dc:description/>
  <cp:lastModifiedBy>Obecny Urad</cp:lastModifiedBy>
  <cp:revision>1</cp:revision>
  <cp:lastPrinted>2022-11-18T06:50:00Z</cp:lastPrinted>
  <dcterms:created xsi:type="dcterms:W3CDTF">2022-11-16T09:42:00Z</dcterms:created>
  <dcterms:modified xsi:type="dcterms:W3CDTF">2022-11-29T15:47:00Z</dcterms:modified>
</cp:coreProperties>
</file>